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01" w:rsidRDefault="00AB5401" w:rsidP="00AB5401">
      <w:pPr>
        <w:pStyle w:val="a3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AB5401">
        <w:rPr>
          <w:b/>
          <w:bCs/>
          <w:color w:val="000000" w:themeColor="text1"/>
          <w:sz w:val="28"/>
          <w:szCs w:val="28"/>
        </w:rPr>
        <w:t xml:space="preserve">Ель </w:t>
      </w:r>
      <w:proofErr w:type="spellStart"/>
      <w:r w:rsidRPr="00AB5401">
        <w:rPr>
          <w:b/>
          <w:bCs/>
          <w:color w:val="000000" w:themeColor="text1"/>
          <w:sz w:val="28"/>
          <w:szCs w:val="28"/>
        </w:rPr>
        <w:t>обыкнове́нная</w:t>
      </w:r>
      <w:proofErr w:type="spellEnd"/>
      <w:r w:rsidRPr="00AB5401">
        <w:rPr>
          <w:color w:val="000000" w:themeColor="text1"/>
          <w:sz w:val="28"/>
          <w:szCs w:val="28"/>
        </w:rPr>
        <w:t>, или</w:t>
      </w:r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r w:rsidRPr="00AB5401">
        <w:rPr>
          <w:b/>
          <w:bCs/>
          <w:color w:val="000000" w:themeColor="text1"/>
          <w:sz w:val="28"/>
          <w:szCs w:val="28"/>
        </w:rPr>
        <w:t xml:space="preserve">Ель </w:t>
      </w:r>
      <w:proofErr w:type="spellStart"/>
      <w:r w:rsidRPr="00AB5401">
        <w:rPr>
          <w:b/>
          <w:bCs/>
          <w:color w:val="000000" w:themeColor="text1"/>
          <w:sz w:val="28"/>
          <w:szCs w:val="28"/>
        </w:rPr>
        <w:t>европе́йская</w:t>
      </w:r>
      <w:proofErr w:type="spellEnd"/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r w:rsidRPr="00AB5401">
        <w:rPr>
          <w:color w:val="000000" w:themeColor="text1"/>
          <w:sz w:val="28"/>
          <w:szCs w:val="28"/>
        </w:rPr>
        <w:t>(</w:t>
      </w:r>
      <w:hyperlink r:id="rId4" w:tooltip="Латинский язык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лат.</w:t>
        </w:r>
      </w:hyperlink>
      <w:r w:rsidRPr="00AB5401">
        <w:rPr>
          <w:color w:val="000000" w:themeColor="text1"/>
          <w:sz w:val="28"/>
          <w:szCs w:val="28"/>
        </w:rPr>
        <w:t> </w:t>
      </w:r>
      <w:r w:rsidRPr="00AB5401">
        <w:rPr>
          <w:i/>
          <w:iCs/>
          <w:color w:val="000000" w:themeColor="text1"/>
          <w:sz w:val="28"/>
          <w:szCs w:val="28"/>
          <w:lang w:val="la-Latn"/>
        </w:rPr>
        <w:t>Pícea ábies</w:t>
      </w:r>
      <w:r w:rsidRPr="00AB5401">
        <w:rPr>
          <w:color w:val="000000" w:themeColor="text1"/>
          <w:sz w:val="28"/>
          <w:szCs w:val="28"/>
        </w:rPr>
        <w:t>) —</w:t>
      </w:r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hyperlink r:id="rId5" w:tooltip="Хвойные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хвойное</w:t>
        </w:r>
      </w:hyperlink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hyperlink r:id="rId6" w:tooltip="Дерево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дерево</w:t>
        </w:r>
      </w:hyperlink>
      <w:r w:rsidRPr="00AB5401">
        <w:rPr>
          <w:color w:val="000000" w:themeColor="text1"/>
          <w:sz w:val="28"/>
          <w:szCs w:val="28"/>
        </w:rPr>
        <w:t>,</w:t>
      </w:r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hyperlink r:id="rId7" w:tooltip="Типовой вид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типовой</w:t>
        </w:r>
      </w:hyperlink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hyperlink r:id="rId8" w:tooltip="Биологический вид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вид</w:t>
        </w:r>
      </w:hyperlink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r w:rsidRPr="00AB5401">
        <w:rPr>
          <w:color w:val="000000" w:themeColor="text1"/>
          <w:sz w:val="28"/>
          <w:szCs w:val="28"/>
        </w:rPr>
        <w:t>рода</w:t>
      </w:r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hyperlink r:id="rId9" w:tooltip="Ель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Ель</w:t>
        </w:r>
      </w:hyperlink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r w:rsidRPr="00AB5401">
        <w:rPr>
          <w:color w:val="000000" w:themeColor="text1"/>
          <w:sz w:val="28"/>
          <w:szCs w:val="28"/>
        </w:rPr>
        <w:t>(</w:t>
      </w:r>
      <w:r w:rsidRPr="00AB5401">
        <w:rPr>
          <w:i/>
          <w:iCs/>
          <w:color w:val="000000" w:themeColor="text1"/>
          <w:sz w:val="28"/>
          <w:szCs w:val="28"/>
          <w:lang w:val="la-Latn"/>
        </w:rPr>
        <w:t>Picea</w:t>
      </w:r>
      <w:r>
        <w:rPr>
          <w:color w:val="000000" w:themeColor="text1"/>
          <w:sz w:val="28"/>
          <w:szCs w:val="28"/>
        </w:rPr>
        <w:t xml:space="preserve">) </w:t>
      </w:r>
      <w:r w:rsidRPr="00AB5401">
        <w:rPr>
          <w:color w:val="000000" w:themeColor="text1"/>
          <w:sz w:val="28"/>
          <w:szCs w:val="28"/>
        </w:rPr>
        <w:t>семейства</w:t>
      </w:r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hyperlink r:id="rId10" w:tooltip="Сосновые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Сосновые</w:t>
        </w:r>
      </w:hyperlink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r w:rsidRPr="00AB5401">
        <w:rPr>
          <w:color w:val="000000" w:themeColor="text1"/>
          <w:sz w:val="28"/>
          <w:szCs w:val="28"/>
        </w:rPr>
        <w:t>(</w:t>
      </w:r>
      <w:r w:rsidRPr="00AB5401">
        <w:rPr>
          <w:i/>
          <w:iCs/>
          <w:color w:val="000000" w:themeColor="text1"/>
          <w:sz w:val="28"/>
          <w:szCs w:val="28"/>
          <w:lang w:val="la-Latn"/>
        </w:rPr>
        <w:t>Pinaceae</w:t>
      </w:r>
      <w:r w:rsidRPr="00AB5401">
        <w:rPr>
          <w:color w:val="000000" w:themeColor="text1"/>
          <w:sz w:val="28"/>
          <w:szCs w:val="28"/>
        </w:rPr>
        <w:t xml:space="preserve">). </w:t>
      </w:r>
    </w:p>
    <w:p w:rsidR="00AB5401" w:rsidRPr="00AB5401" w:rsidRDefault="00AB5401" w:rsidP="00AB5401">
      <w:pPr>
        <w:pStyle w:val="a3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AB5401">
        <w:rPr>
          <w:color w:val="000000" w:themeColor="text1"/>
          <w:sz w:val="28"/>
          <w:szCs w:val="28"/>
        </w:rPr>
        <w:t>Единственный</w:t>
      </w:r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hyperlink r:id="rId11" w:tooltip="Аборигенная флора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аборигенный вид</w:t>
        </w:r>
      </w:hyperlink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r w:rsidRPr="00AB5401">
        <w:rPr>
          <w:color w:val="000000" w:themeColor="text1"/>
          <w:sz w:val="28"/>
          <w:szCs w:val="28"/>
        </w:rPr>
        <w:t>ели в</w:t>
      </w:r>
      <w:r w:rsidRPr="00AB5401">
        <w:rPr>
          <w:rStyle w:val="apple-converted-space"/>
          <w:color w:val="000000" w:themeColor="text1"/>
          <w:sz w:val="28"/>
          <w:szCs w:val="28"/>
        </w:rPr>
        <w:t> </w:t>
      </w:r>
      <w:hyperlink r:id="rId12" w:tooltip="Средняя Россия" w:history="1">
        <w:r w:rsidRPr="00AB5401">
          <w:rPr>
            <w:rStyle w:val="a4"/>
            <w:color w:val="000000" w:themeColor="text1"/>
            <w:sz w:val="28"/>
            <w:szCs w:val="28"/>
            <w:u w:val="none"/>
          </w:rPr>
          <w:t>Средней России</w:t>
        </w:r>
      </w:hyperlink>
      <w:hyperlink r:id="rId13" w:anchor="cite_note-.D0.9D.D0.BE.D0.B2.D0.B8.D0.BA.D0.BE.D0.B2.2C_.D0.93.D1.83.D0.B1.D0.B0.D0.BD.D0.BE.D0.B2.E2.80.942008.E2.80.94.E2.80.94-5" w:history="1"/>
      <w:r w:rsidRPr="00AB5401">
        <w:rPr>
          <w:color w:val="000000" w:themeColor="text1"/>
          <w:sz w:val="28"/>
          <w:szCs w:val="28"/>
        </w:rPr>
        <w:t>.</w:t>
      </w:r>
    </w:p>
    <w:p w:rsidR="00AB5401" w:rsidRPr="00AB5401" w:rsidRDefault="00AB5401" w:rsidP="00691B7A">
      <w:pPr>
        <w:pStyle w:val="a3"/>
        <w:spacing w:before="0" w:beforeAutospacing="0" w:after="225" w:afterAutospacing="0" w:line="330" w:lineRule="atLeast"/>
        <w:ind w:firstLine="426"/>
        <w:jc w:val="both"/>
        <w:rPr>
          <w:color w:val="000000" w:themeColor="text1"/>
          <w:sz w:val="28"/>
          <w:szCs w:val="28"/>
        </w:rPr>
      </w:pPr>
      <w:r w:rsidRPr="00AB5401">
        <w:rPr>
          <w:color w:val="000000" w:themeColor="text1"/>
          <w:sz w:val="28"/>
          <w:szCs w:val="28"/>
        </w:rPr>
        <w:t>Род насчитывает более 40 видов вечнозеленых деревьев (изредка кустарников) с красивой пирамидальной кроной. Корни елей расположены не глубоко, поэтому эти деревья подвержены ветровалам. Хвоя имеет четырехгранную форму. К побегам она прикрепляется при помощи особых выростов коры – листовых подушечек.</w:t>
      </w:r>
    </w:p>
    <w:p w:rsidR="00AB5401" w:rsidRPr="00AB5401" w:rsidRDefault="00AB5401" w:rsidP="00691B7A">
      <w:pPr>
        <w:pStyle w:val="a3"/>
        <w:spacing w:before="0" w:beforeAutospacing="0" w:after="225" w:afterAutospacing="0" w:line="330" w:lineRule="atLeast"/>
        <w:ind w:firstLine="426"/>
        <w:jc w:val="both"/>
        <w:rPr>
          <w:color w:val="000000" w:themeColor="text1"/>
          <w:sz w:val="28"/>
          <w:szCs w:val="28"/>
        </w:rPr>
      </w:pPr>
      <w:r w:rsidRPr="00AB5401">
        <w:rPr>
          <w:color w:val="000000" w:themeColor="text1"/>
          <w:sz w:val="28"/>
          <w:szCs w:val="28"/>
        </w:rPr>
        <w:t>Ель – однодомное растение, то есть на одном дереве находятся и женские и мужские шишки. Они появляются в конце весны. После опыления женские шишки начинают расти, вырастая к осени до 10-15 см. Шишки не долго висят на дереве: вскоре после созревания семян они отваливаются.</w:t>
      </w:r>
    </w:p>
    <w:p w:rsidR="00AB5401" w:rsidRPr="00AB5401" w:rsidRDefault="00AB5401" w:rsidP="00691B7A">
      <w:pPr>
        <w:pStyle w:val="a3"/>
        <w:shd w:val="clear" w:color="auto" w:fill="FFFFFF"/>
        <w:spacing w:before="120" w:beforeAutospacing="0" w:after="120" w:afterAutospacing="0"/>
        <w:ind w:firstLine="426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B5401">
        <w:rPr>
          <w:color w:val="000000" w:themeColor="text1"/>
          <w:sz w:val="28"/>
          <w:szCs w:val="28"/>
          <w:shd w:val="clear" w:color="auto" w:fill="FFFFFF"/>
        </w:rPr>
        <w:t>Средняя продолжительность жизни ели в природе – 300-350 лет, однако в культуре дерево живет меньше.</w:t>
      </w:r>
    </w:p>
    <w:p w:rsidR="00AB5401" w:rsidRPr="00AB5401" w:rsidRDefault="00AB5401" w:rsidP="00691B7A">
      <w:pPr>
        <w:pStyle w:val="a3"/>
        <w:shd w:val="clear" w:color="auto" w:fill="FFFFFF"/>
        <w:spacing w:before="120" w:beforeAutospacing="0" w:after="12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AB5401">
        <w:rPr>
          <w:color w:val="000000" w:themeColor="text1"/>
          <w:sz w:val="28"/>
          <w:szCs w:val="28"/>
        </w:rPr>
        <w:t xml:space="preserve">Ель – не только декоративное, но и очень полезное дерево. Легкая и прочная еловая древесина идет на изготовление столярных изделий, мебели и музыкальных инструментов. Также из нее получают деготь, канифоль, скипидар и целлюлозу, которая является сырьем для производства бумаги и целлулоида. </w:t>
      </w:r>
    </w:p>
    <w:p w:rsidR="00AB5401" w:rsidRPr="00AB5401" w:rsidRDefault="00AB5401" w:rsidP="00691B7A">
      <w:pPr>
        <w:pStyle w:val="a3"/>
        <w:spacing w:before="0" w:beforeAutospacing="0" w:after="225" w:afterAutospacing="0" w:line="330" w:lineRule="atLeast"/>
        <w:ind w:firstLine="426"/>
        <w:jc w:val="both"/>
        <w:rPr>
          <w:color w:val="000000" w:themeColor="text1"/>
          <w:sz w:val="28"/>
          <w:szCs w:val="28"/>
        </w:rPr>
      </w:pPr>
      <w:r w:rsidRPr="00AB5401">
        <w:rPr>
          <w:color w:val="000000" w:themeColor="text1"/>
          <w:sz w:val="28"/>
          <w:szCs w:val="28"/>
        </w:rPr>
        <w:t>Хвоя ели выделяет в атмосферу фитонциды – особые вещества, обладающие бактерицидными свойствами и наполняющие воздух приятным ароматом.</w:t>
      </w:r>
    </w:p>
    <w:p w:rsidR="00840D81" w:rsidRPr="00840D81" w:rsidRDefault="00840D81" w:rsidP="00840D81">
      <w:pPr>
        <w:jc w:val="both"/>
        <w:rPr>
          <w:rFonts w:ascii="Times New Roman" w:hAnsi="Times New Roman" w:cs="Times New Roman"/>
          <w:sz w:val="28"/>
          <w:szCs w:val="28"/>
        </w:rPr>
      </w:pPr>
      <w:r w:rsidRPr="00840D81">
        <w:rPr>
          <w:rFonts w:ascii="Times New Roman" w:hAnsi="Times New Roman" w:cs="Times New Roman"/>
          <w:b/>
          <w:sz w:val="28"/>
          <w:szCs w:val="28"/>
        </w:rPr>
        <w:t>Легенда</w:t>
      </w:r>
      <w:r w:rsidRPr="00840D81">
        <w:rPr>
          <w:rFonts w:ascii="Times New Roman" w:hAnsi="Times New Roman" w:cs="Times New Roman"/>
          <w:sz w:val="28"/>
          <w:szCs w:val="28"/>
        </w:rPr>
        <w:t>: В далекие времена все деревья на земле красовались листвой даже в холодные зимы, но все изменилось. Однажды стая птиц летела в южные страны, птица сломавшая крыло отстала от стаи и искала пристанища на деревьях. Просила помощи птица у дуба, ивы, березы, но все они не ответили на её мольбы. Только ель приняла её на своих пушистых ветках. Лесной дух разозлился на жестокие деревья и решил проучить, с морозами пришел холодный ветер и отобрал у дуба, ивы и березы их защиту и красоту – их листья, с тех пор эти деревья вынуждены страдать в зимние морозы. А добродушная Ель круглый год имеет зеленое убранство.</w:t>
      </w:r>
    </w:p>
    <w:p w:rsidR="006C119F" w:rsidRDefault="00840D81" w:rsidP="00D26F92">
      <w:r>
        <w:rPr>
          <w:noProof/>
          <w:lang w:eastAsia="ru-RU"/>
        </w:rPr>
        <w:drawing>
          <wp:inline distT="0" distB="0" distL="0" distR="0">
            <wp:extent cx="2495550" cy="1885950"/>
            <wp:effectExtent l="0" t="0" r="0" b="0"/>
            <wp:docPr id="1" name="Рисунок 1" descr="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40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2600325" cy="1933575"/>
            <wp:effectExtent l="0" t="0" r="9525" b="9525"/>
            <wp:docPr id="2" name="Рисунок 2" descr="Picea_mariana_c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ea_mariana_con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F92" w:rsidRDefault="00D26F92" w:rsidP="00AB5401">
      <w:pPr>
        <w:shd w:val="clear" w:color="auto" w:fill="FFFFFF" w:themeFill="background1"/>
      </w:pPr>
    </w:p>
    <w:p w:rsidR="008B6226" w:rsidRDefault="008B6226" w:rsidP="00AB5401">
      <w:pPr>
        <w:shd w:val="clear" w:color="auto" w:fill="FFFFFF" w:themeFill="background1"/>
      </w:pPr>
    </w:p>
    <w:sectPr w:rsidR="008B6226" w:rsidSect="00840D81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C2D"/>
    <w:rsid w:val="00691B7A"/>
    <w:rsid w:val="00840D81"/>
    <w:rsid w:val="008B6226"/>
    <w:rsid w:val="00A055C8"/>
    <w:rsid w:val="00A05C2D"/>
    <w:rsid w:val="00AB5401"/>
    <w:rsid w:val="00B77080"/>
    <w:rsid w:val="00D2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4AED4-5775-43C9-8C26-54E6E238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5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5401"/>
  </w:style>
  <w:style w:type="character" w:styleId="a4">
    <w:name w:val="Hyperlink"/>
    <w:basedOn w:val="a0"/>
    <w:uiPriority w:val="99"/>
    <w:semiHidden/>
    <w:unhideWhenUsed/>
    <w:rsid w:val="00AB54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8%D0%BE%D0%BB%D0%BE%D0%B3%D0%B8%D1%87%D0%B5%D1%81%D0%BA%D0%B8%D0%B9_%D0%B2%D0%B8%D0%B4" TargetMode="External"/><Relationship Id="rId13" Type="http://schemas.openxmlformats.org/officeDocument/2006/relationships/hyperlink" Target="https://ru.wikipedia.org/wiki/%D0%95%D0%BB%D1%8C_%D0%BE%D0%B1%D1%8B%D0%BA%D0%BD%D0%BE%D0%B2%D0%B5%D0%BD%D0%BD%D0%B0%D1%8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2%D0%B8%D0%BF%D0%BE%D0%B2%D0%BE%D0%B9_%D0%B2%D0%B8%D0%B4" TargetMode="External"/><Relationship Id="rId12" Type="http://schemas.openxmlformats.org/officeDocument/2006/relationships/hyperlink" Target="https://ru.wikipedia.org/wiki/%D0%A1%D1%80%D0%B5%D0%B4%D0%BD%D1%8F%D1%8F_%D0%A0%D0%BE%D1%81%D1%81%D0%B8%D1%8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4%D0%B5%D1%80%D0%B5%D0%B2%D0%BE" TargetMode="External"/><Relationship Id="rId11" Type="http://schemas.openxmlformats.org/officeDocument/2006/relationships/hyperlink" Target="https://ru.wikipedia.org/wiki/%D0%90%D0%B1%D0%BE%D1%80%D0%B8%D0%B3%D0%B5%D0%BD%D0%BD%D0%B0%D1%8F_%D1%84%D0%BB%D0%BE%D1%80%D0%B0" TargetMode="External"/><Relationship Id="rId5" Type="http://schemas.openxmlformats.org/officeDocument/2006/relationships/hyperlink" Target="https://ru.wikipedia.org/wiki/%D0%A5%D0%B2%D0%BE%D0%B9%D0%BD%D1%8B%D0%B5" TargetMode="External"/><Relationship Id="rId15" Type="http://schemas.openxmlformats.org/officeDocument/2006/relationships/image" Target="media/image2.jpeg"/><Relationship Id="rId10" Type="http://schemas.openxmlformats.org/officeDocument/2006/relationships/hyperlink" Target="https://ru.wikipedia.org/wiki/%D0%A1%D0%BE%D1%81%D0%BD%D0%BE%D0%B2%D1%8B%D0%B5" TargetMode="External"/><Relationship Id="rId4" Type="http://schemas.openxmlformats.org/officeDocument/2006/relationships/hyperlink" Target="https://ru.wikipedia.org/wiki/%D0%9B%D0%B0%D1%82%D0%B8%D0%BD%D1%81%D0%BA%D0%B8%D0%B9_%D1%8F%D0%B7%D1%8B%D0%BA" TargetMode="External"/><Relationship Id="rId9" Type="http://schemas.openxmlformats.org/officeDocument/2006/relationships/hyperlink" Target="https://ru.wikipedia.org/wiki/%D0%95%D0%BB%D1%8C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7</cp:revision>
  <dcterms:created xsi:type="dcterms:W3CDTF">2017-01-19T06:27:00Z</dcterms:created>
  <dcterms:modified xsi:type="dcterms:W3CDTF">2017-05-16T08:19:00Z</dcterms:modified>
</cp:coreProperties>
</file>